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7" w:rsidRDefault="00147B1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阿坝州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行政裁决项目目录</w:t>
      </w:r>
    </w:p>
    <w:p w:rsidR="00147B17" w:rsidRDefault="00147B17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（共</w:t>
      </w:r>
      <w:r>
        <w:rPr>
          <w:rFonts w:ascii="楷体_GB2312" w:eastAsia="楷体_GB2312"/>
          <w:sz w:val="30"/>
          <w:szCs w:val="30"/>
        </w:rPr>
        <w:t>1</w:t>
      </w:r>
      <w:r>
        <w:rPr>
          <w:rFonts w:ascii="楷体_GB2312" w:eastAsia="楷体_GB2312" w:hint="eastAsia"/>
          <w:sz w:val="30"/>
          <w:szCs w:val="30"/>
        </w:rPr>
        <w:t>项）</w:t>
      </w:r>
    </w:p>
    <w:p w:rsidR="00147B17" w:rsidRDefault="00147B17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08"/>
        <w:gridCol w:w="5812"/>
        <w:gridCol w:w="901"/>
      </w:tblGrid>
      <w:tr w:rsidR="00147B17" w:rsidTr="00E77B50">
        <w:tc>
          <w:tcPr>
            <w:tcW w:w="1101" w:type="dxa"/>
          </w:tcPr>
          <w:p w:rsidR="00147B17" w:rsidRPr="00E77B50" w:rsidRDefault="00147B17" w:rsidP="00E77B50">
            <w:pPr>
              <w:spacing w:line="320" w:lineRule="exact"/>
              <w:rPr>
                <w:rFonts w:ascii="宋体"/>
                <w:szCs w:val="21"/>
              </w:rPr>
            </w:pPr>
            <w:r w:rsidRPr="00E77B50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708" w:type="dxa"/>
          </w:tcPr>
          <w:p w:rsidR="00147B17" w:rsidRPr="00E77B50" w:rsidRDefault="00147B17" w:rsidP="00E77B50">
            <w:pPr>
              <w:spacing w:line="320" w:lineRule="exact"/>
              <w:rPr>
                <w:rFonts w:ascii="宋体"/>
                <w:szCs w:val="21"/>
              </w:rPr>
            </w:pPr>
            <w:r w:rsidRPr="00E77B5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812" w:type="dxa"/>
          </w:tcPr>
          <w:p w:rsidR="00147B17" w:rsidRPr="00E77B50" w:rsidRDefault="00147B17" w:rsidP="00E77B50">
            <w:pPr>
              <w:spacing w:line="320" w:lineRule="exact"/>
              <w:rPr>
                <w:rFonts w:ascii="宋体"/>
                <w:szCs w:val="21"/>
              </w:rPr>
            </w:pPr>
            <w:r w:rsidRPr="00E77B50">
              <w:rPr>
                <w:rFonts w:ascii="宋体" w:hAnsi="宋体" w:hint="eastAsia"/>
                <w:szCs w:val="21"/>
              </w:rPr>
              <w:t>事项名称</w:t>
            </w:r>
          </w:p>
        </w:tc>
        <w:tc>
          <w:tcPr>
            <w:tcW w:w="901" w:type="dxa"/>
          </w:tcPr>
          <w:p w:rsidR="00147B17" w:rsidRPr="00E77B50" w:rsidRDefault="00147B17" w:rsidP="00E77B50">
            <w:pPr>
              <w:spacing w:line="320" w:lineRule="exact"/>
              <w:rPr>
                <w:rFonts w:ascii="宋体"/>
                <w:szCs w:val="21"/>
              </w:rPr>
            </w:pPr>
            <w:r w:rsidRPr="00E77B50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47B17" w:rsidTr="00E77B50">
        <w:tc>
          <w:tcPr>
            <w:tcW w:w="1101" w:type="dxa"/>
          </w:tcPr>
          <w:p w:rsidR="00147B17" w:rsidRDefault="00147B17" w:rsidP="00E77B50">
            <w:pPr>
              <w:jc w:val="center"/>
            </w:pPr>
            <w:r>
              <w:rPr>
                <w:rFonts w:hint="eastAsia"/>
              </w:rPr>
              <w:t>财政部门（</w:t>
            </w:r>
            <w:r>
              <w:t>1</w:t>
            </w:r>
            <w:r>
              <w:rPr>
                <w:rFonts w:hint="eastAsia"/>
              </w:rPr>
              <w:t>项）</w:t>
            </w:r>
          </w:p>
        </w:tc>
        <w:tc>
          <w:tcPr>
            <w:tcW w:w="708" w:type="dxa"/>
          </w:tcPr>
          <w:p w:rsidR="00147B17" w:rsidRDefault="00147B17" w:rsidP="00E77B50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147B17" w:rsidRDefault="00147B17">
            <w:r>
              <w:rPr>
                <w:rFonts w:hint="eastAsia"/>
              </w:rPr>
              <w:t>政府采购供应商投诉处理决定</w:t>
            </w:r>
          </w:p>
        </w:tc>
        <w:tc>
          <w:tcPr>
            <w:tcW w:w="901" w:type="dxa"/>
          </w:tcPr>
          <w:p w:rsidR="00147B17" w:rsidRDefault="00147B17"/>
        </w:tc>
      </w:tr>
    </w:tbl>
    <w:p w:rsidR="00147B17" w:rsidRDefault="00147B17"/>
    <w:sectPr w:rsidR="00147B17" w:rsidSect="00BD52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17" w:rsidRDefault="00147B17" w:rsidP="00BD52A6">
      <w:r>
        <w:separator/>
      </w:r>
    </w:p>
  </w:endnote>
  <w:endnote w:type="continuationSeparator" w:id="0">
    <w:p w:rsidR="00147B17" w:rsidRDefault="00147B17" w:rsidP="00BD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7" w:rsidRDefault="00147B17">
    <w:pPr>
      <w:pStyle w:val="Footer"/>
      <w:jc w:val="center"/>
    </w:pPr>
    <w:fldSimple w:instr="PAGE   \* MERGEFORMAT">
      <w:r w:rsidRPr="005853DE">
        <w:rPr>
          <w:noProof/>
          <w:lang w:val="zh-CN"/>
        </w:rPr>
        <w:t>1</w:t>
      </w:r>
    </w:fldSimple>
  </w:p>
  <w:p w:rsidR="00147B17" w:rsidRDefault="00147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17" w:rsidRDefault="00147B17" w:rsidP="00BD52A6">
      <w:r>
        <w:separator/>
      </w:r>
    </w:p>
  </w:footnote>
  <w:footnote w:type="continuationSeparator" w:id="0">
    <w:p w:rsidR="00147B17" w:rsidRDefault="00147B17" w:rsidP="00BD5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BE9"/>
    <w:rsid w:val="00147B17"/>
    <w:rsid w:val="002926DC"/>
    <w:rsid w:val="00495926"/>
    <w:rsid w:val="005853DE"/>
    <w:rsid w:val="007A1A10"/>
    <w:rsid w:val="007D052C"/>
    <w:rsid w:val="008E217E"/>
    <w:rsid w:val="00940DE2"/>
    <w:rsid w:val="00966B14"/>
    <w:rsid w:val="00A54D2E"/>
    <w:rsid w:val="00B7646B"/>
    <w:rsid w:val="00BD52A6"/>
    <w:rsid w:val="00C74B8E"/>
    <w:rsid w:val="00D81421"/>
    <w:rsid w:val="00E52CB5"/>
    <w:rsid w:val="00E77B50"/>
    <w:rsid w:val="00FC5BE9"/>
    <w:rsid w:val="06F957B4"/>
    <w:rsid w:val="508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52A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52A6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BD52A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LWP</dc:creator>
  <cp:keywords/>
  <dc:description/>
  <cp:lastModifiedBy>索朗娜姆</cp:lastModifiedBy>
  <cp:revision>8</cp:revision>
  <dcterms:created xsi:type="dcterms:W3CDTF">2015-06-02T02:04:00Z</dcterms:created>
  <dcterms:modified xsi:type="dcterms:W3CDTF">2015-12-24T02:08:00Z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